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B2" w:rsidRDefault="00D537B2" w:rsidP="00D537B2">
      <w:pPr>
        <w:rPr>
          <w:rFonts w:ascii="Times New Roman" w:hAnsi="Times New Roman" w:cs="Times New Roman"/>
          <w:b/>
          <w:sz w:val="28"/>
          <w:szCs w:val="28"/>
        </w:rPr>
      </w:pPr>
      <w:r w:rsidRPr="000B655D">
        <w:rPr>
          <w:rFonts w:ascii="Times New Roman" w:hAnsi="Times New Roman" w:cs="Times New Roman"/>
          <w:b/>
          <w:sz w:val="28"/>
          <w:szCs w:val="28"/>
        </w:rPr>
        <w:t>Планы практических занятий</w:t>
      </w:r>
    </w:p>
    <w:p w:rsidR="00D537B2" w:rsidRPr="000B655D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55D">
        <w:rPr>
          <w:rFonts w:ascii="Times New Roman" w:hAnsi="Times New Roman" w:cs="Times New Roman"/>
          <w:b/>
          <w:sz w:val="28"/>
          <w:szCs w:val="28"/>
        </w:rPr>
        <w:t xml:space="preserve">Тема: 1 Техника безопасности. </w:t>
      </w:r>
      <w:r>
        <w:rPr>
          <w:rFonts w:ascii="Times New Roman" w:hAnsi="Times New Roman" w:cs="Times New Roman"/>
          <w:b/>
          <w:sz w:val="28"/>
          <w:szCs w:val="28"/>
        </w:rPr>
        <w:t>Фиксация животных</w:t>
      </w:r>
      <w:r w:rsidRPr="000B655D">
        <w:rPr>
          <w:rFonts w:ascii="Times New Roman" w:hAnsi="Times New Roman" w:cs="Times New Roman"/>
          <w:b/>
          <w:sz w:val="28"/>
          <w:szCs w:val="28"/>
        </w:rPr>
        <w:t>.</w:t>
      </w:r>
    </w:p>
    <w:p w:rsidR="00D537B2" w:rsidRPr="000B655D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Цель: Приобрести навыки по регистрации и сбору анамнеза.</w:t>
      </w:r>
    </w:p>
    <w:p w:rsidR="00D537B2" w:rsidRPr="000B655D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537B2" w:rsidRPr="000B655D" w:rsidRDefault="00D537B2" w:rsidP="00D537B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1 Предварительное ознакомление с животными (регистрация).</w:t>
      </w:r>
    </w:p>
    <w:p w:rsidR="00D537B2" w:rsidRPr="000B655D" w:rsidRDefault="00D537B2" w:rsidP="00D537B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Фиксация животных</w:t>
      </w:r>
      <w:r w:rsidRPr="000B655D">
        <w:rPr>
          <w:rFonts w:ascii="Times New Roman" w:hAnsi="Times New Roman" w:cs="Times New Roman"/>
          <w:sz w:val="28"/>
          <w:szCs w:val="28"/>
        </w:rPr>
        <w:t>.</w:t>
      </w:r>
    </w:p>
    <w:p w:rsidR="00D537B2" w:rsidRPr="000B655D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Литература: 3, с. 17-21;</w:t>
      </w:r>
    </w:p>
    <w:p w:rsidR="00D537B2" w:rsidRPr="000B655D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537B2" w:rsidRPr="000B655D" w:rsidRDefault="00D537B2" w:rsidP="00D537B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акие составляющие предварительного ознакомления с животными?</w:t>
      </w:r>
    </w:p>
    <w:p w:rsidR="00D537B2" w:rsidRDefault="00D537B2" w:rsidP="00D537B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фиксировать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D537B2" w:rsidRDefault="00D537B2" w:rsidP="00D537B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фиксировать лошадей?</w:t>
      </w:r>
    </w:p>
    <w:p w:rsidR="00D537B2" w:rsidRDefault="00D537B2" w:rsidP="00D537B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фиксировать овец и коз?</w:t>
      </w:r>
    </w:p>
    <w:p w:rsidR="00D537B2" w:rsidRDefault="00D537B2" w:rsidP="00D537B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фиксировать кошек и собак?</w:t>
      </w:r>
    </w:p>
    <w:p w:rsidR="00D537B2" w:rsidRDefault="00D537B2" w:rsidP="00D537B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537B2" w:rsidRDefault="00D537B2" w:rsidP="00D537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Тема 2: План клинического исследования</w:t>
      </w:r>
    </w:p>
    <w:p w:rsidR="00D537B2" w:rsidRDefault="00D537B2" w:rsidP="00D537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 изучить этапы  клинического исследования; приобрести практические навыки по регистрации и сбору анамнеза, определение габитуса животных.</w:t>
      </w:r>
    </w:p>
    <w:p w:rsidR="00D537B2" w:rsidRDefault="00D537B2" w:rsidP="00D537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D537B2" w:rsidRDefault="00D537B2" w:rsidP="00D537B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животных</w:t>
      </w:r>
    </w:p>
    <w:p w:rsidR="00D537B2" w:rsidRDefault="00D537B2" w:rsidP="00D537B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Анамнез жизни</w:t>
      </w:r>
    </w:p>
    <w:p w:rsidR="00D537B2" w:rsidRDefault="00D537B2" w:rsidP="00D537B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Анамнез болезни</w:t>
      </w:r>
    </w:p>
    <w:p w:rsidR="00D537B2" w:rsidRPr="00F72482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Литература: 3, с. 17-21;</w:t>
      </w:r>
    </w:p>
    <w:p w:rsidR="00D537B2" w:rsidRDefault="00D537B2" w:rsidP="00D537B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37B2" w:rsidRDefault="00D537B2" w:rsidP="00D537B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537B2" w:rsidRPr="00F72482" w:rsidRDefault="00D537B2" w:rsidP="00D537B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Какие болезни регистрируют только в определенном возрасте?</w:t>
      </w:r>
    </w:p>
    <w:p w:rsidR="00D537B2" w:rsidRPr="00F72482" w:rsidRDefault="00D537B2" w:rsidP="00D537B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Зачем врачу необходимо знать массу животного?</w:t>
      </w:r>
    </w:p>
    <w:p w:rsidR="00D537B2" w:rsidRPr="00F72482" w:rsidRDefault="00D537B2" w:rsidP="00D537B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Какие болезни характерны для животных определенной масти? </w:t>
      </w:r>
    </w:p>
    <w:p w:rsidR="00D537B2" w:rsidRPr="00F72482" w:rsidRDefault="00D537B2" w:rsidP="00D537B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Когда имеют значения сведенья о кличке животного и 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>порядковом</w:t>
      </w:r>
      <w:proofErr w:type="gramEnd"/>
    </w:p>
    <w:p w:rsidR="00D537B2" w:rsidRPr="00F72482" w:rsidRDefault="00D537B2" w:rsidP="00D537B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2482">
        <w:rPr>
          <w:rFonts w:ascii="Times New Roman" w:hAnsi="Times New Roman" w:cs="Times New Roman"/>
          <w:sz w:val="28"/>
          <w:szCs w:val="28"/>
        </w:rPr>
        <w:t>номере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?</w:t>
      </w:r>
    </w:p>
    <w:p w:rsidR="00D537B2" w:rsidRPr="00F72482" w:rsidRDefault="00D537B2" w:rsidP="00D537B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Дайте определение анамнеза.</w:t>
      </w:r>
    </w:p>
    <w:p w:rsidR="00D537B2" w:rsidRPr="00F72482" w:rsidRDefault="00D537B2" w:rsidP="00D537B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Составляющие анамнеза жизни животного.</w:t>
      </w:r>
    </w:p>
    <w:p w:rsidR="00D537B2" w:rsidRDefault="00D537B2" w:rsidP="00D537B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Составляющие анамнеза болезни животного.</w:t>
      </w:r>
    </w:p>
    <w:p w:rsidR="00D537B2" w:rsidRDefault="00D537B2" w:rsidP="00D537B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</w:p>
    <w:p w:rsidR="00D537B2" w:rsidRDefault="00D537B2" w:rsidP="00D537B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</w:p>
    <w:p w:rsidR="00D537B2" w:rsidRPr="00D537B2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7B2">
        <w:rPr>
          <w:rFonts w:ascii="Times New Roman" w:hAnsi="Times New Roman" w:cs="Times New Roman"/>
          <w:sz w:val="28"/>
          <w:szCs w:val="28"/>
        </w:rPr>
        <w:t>Тема 3 Диспансеризация  животных вивария</w:t>
      </w:r>
    </w:p>
    <w:p w:rsidR="00D537B2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7B2"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изучить диспансеризацию животных</w:t>
      </w:r>
    </w:p>
    <w:p w:rsidR="00D537B2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D537B2" w:rsidRDefault="00D537B2" w:rsidP="00D537B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Диспансеризация животных</w:t>
      </w:r>
    </w:p>
    <w:p w:rsidR="00D537B2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7B2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1 с. 12-18</w:t>
      </w:r>
    </w:p>
    <w:p w:rsidR="00D537B2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D537B2" w:rsidRDefault="00D537B2" w:rsidP="00D537B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проводить диспансеризацию животных</w:t>
      </w:r>
    </w:p>
    <w:p w:rsidR="00D537B2" w:rsidRDefault="00D537B2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72482">
        <w:rPr>
          <w:rFonts w:ascii="Times New Roman" w:hAnsi="Times New Roman" w:cs="Times New Roman"/>
          <w:b/>
          <w:sz w:val="28"/>
          <w:szCs w:val="28"/>
        </w:rPr>
        <w:t xml:space="preserve"> Исследование сердечного толчка. 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Цель: Научится исследовать  сердечный толчок.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 Осмотр и пальпация области сердечного толчка.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Место расположения сердечного толчка.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 Ритм, сила сердечного толчка.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 Характер сердечного толчка.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Литература: 3, с. 35-38;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применяют при исследовании сердечного толчка?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акая методика осмотра области сердечного толчка?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 может быть выражен сердечный толчок?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характеристики сердечного толчка устанавливают методом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пальпации?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 Место наибольшей выраженности сердечного толчка у крупного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рогатого скота?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 Место наибольшей выраженности сердечного толчка у мелкого рогатого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скота?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 Место наибольшей выраженности сердечного толчка у свиней?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 Место наибольшей выраженности сердечного толчка у лошади?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изменения расположения сердечного толчка вы знаете?</w:t>
      </w:r>
    </w:p>
    <w:p w:rsidR="00CA6F65" w:rsidRPr="00F72482" w:rsidRDefault="00CA6F65" w:rsidP="00CA6F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характеристики ритма сердечного толчка?</w:t>
      </w:r>
    </w:p>
    <w:p w:rsidR="00CA6F65" w:rsidRPr="00F72482" w:rsidRDefault="00CA6F65" w:rsidP="00CA6F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характеристики силы сердечного толчка?</w:t>
      </w:r>
    </w:p>
    <w:p w:rsidR="00CA6F65" w:rsidRPr="00F72482" w:rsidRDefault="00CA6F65" w:rsidP="00CA6F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характеристики характера сердечного толчка?</w:t>
      </w:r>
    </w:p>
    <w:p w:rsidR="00CA6F65" w:rsidRPr="00D537B2" w:rsidRDefault="00CA6F65" w:rsidP="00D5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7B2" w:rsidRPr="000B655D" w:rsidRDefault="00D537B2" w:rsidP="00D537B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537B2" w:rsidRPr="000B655D" w:rsidRDefault="00D537B2" w:rsidP="00D537B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.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Тема:5</w:t>
      </w:r>
      <w:r w:rsidRPr="00DF0C99">
        <w:rPr>
          <w:rFonts w:ascii="Times New Roman" w:hAnsi="Times New Roman" w:cs="Times New Roman"/>
          <w:b/>
          <w:sz w:val="28"/>
          <w:szCs w:val="28"/>
        </w:rPr>
        <w:t xml:space="preserve"> Аускультация и  перкуссия сердца.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Освоить методику аускультации сердца. Научиться определять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 перкуссионные границы сердца.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Перкуссия области сердца.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Аускультация сердца.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38-45;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Составляющие перкуссии области сердца.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границы сердца соответствует области относительной сердечной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тупости?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границы сердца соответствует области абсолютной сердечной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тупости?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 Границы сердечной тупости у крупного рогатого скота.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lastRenderedPageBreak/>
        <w:t>5 Границы сердечной тупости у лошадей.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 Границы сердечной тупости у свиней.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 Границы сердечной тупости у мелких животных.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8 Границы сердечной тупости у собак.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тоны сердца прослушиваются у здоровых  животных?</w:t>
      </w:r>
    </w:p>
    <w:p w:rsidR="00CA6F65" w:rsidRPr="00DF0C99" w:rsidRDefault="00CA6F65" w:rsidP="00CA6F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10 Что такое пункты наилучшей слышимости сердца (</w:t>
      </w:r>
      <w:proofErr w:type="spellStart"/>
      <w:r w:rsidRPr="00DF0C99">
        <w:rPr>
          <w:rFonts w:ascii="Times New Roman" w:hAnsi="Times New Roman" w:cs="Times New Roman"/>
          <w:sz w:val="28"/>
          <w:szCs w:val="28"/>
          <w:lang w:val="en-US"/>
        </w:rPr>
        <w:t>puncta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sz w:val="28"/>
          <w:szCs w:val="28"/>
          <w:lang w:val="en-US"/>
        </w:rPr>
        <w:t>optima</w:t>
      </w:r>
      <w:r w:rsidRPr="00DF0C99">
        <w:rPr>
          <w:rFonts w:ascii="Times New Roman" w:hAnsi="Times New Roman" w:cs="Times New Roman"/>
          <w:sz w:val="28"/>
          <w:szCs w:val="28"/>
        </w:rPr>
        <w:t>)?</w:t>
      </w:r>
    </w:p>
    <w:p w:rsidR="00CA6F65" w:rsidRPr="00DF0C99" w:rsidRDefault="00CA6F65" w:rsidP="00CA6F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11 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End"/>
      <w:r w:rsidRPr="00DF0C99">
        <w:rPr>
          <w:rFonts w:ascii="Times New Roman" w:hAnsi="Times New Roman" w:cs="Times New Roman"/>
          <w:sz w:val="28"/>
          <w:szCs w:val="28"/>
          <w:lang w:val="en-US"/>
        </w:rPr>
        <w:t>uncta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sz w:val="28"/>
          <w:szCs w:val="28"/>
          <w:lang w:val="en-US"/>
        </w:rPr>
        <w:t>optima</w:t>
      </w:r>
      <w:r w:rsidRPr="00DF0C99">
        <w:rPr>
          <w:rFonts w:ascii="Times New Roman" w:hAnsi="Times New Roman" w:cs="Times New Roman"/>
          <w:sz w:val="28"/>
          <w:szCs w:val="28"/>
        </w:rPr>
        <w:t xml:space="preserve"> у крупного и мелкого рогатого скота?</w:t>
      </w:r>
    </w:p>
    <w:p w:rsidR="00CA6F65" w:rsidRPr="00DF0C99" w:rsidRDefault="00CA6F65" w:rsidP="00CA6F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12 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End"/>
      <w:r w:rsidRPr="00DF0C99">
        <w:rPr>
          <w:rFonts w:ascii="Times New Roman" w:hAnsi="Times New Roman" w:cs="Times New Roman"/>
          <w:sz w:val="28"/>
          <w:szCs w:val="28"/>
          <w:lang w:val="en-US"/>
        </w:rPr>
        <w:t>uncta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sz w:val="28"/>
          <w:szCs w:val="28"/>
          <w:lang w:val="en-US"/>
        </w:rPr>
        <w:t>optima</w:t>
      </w:r>
      <w:r w:rsidRPr="00DF0C99">
        <w:rPr>
          <w:rFonts w:ascii="Times New Roman" w:hAnsi="Times New Roman" w:cs="Times New Roman"/>
          <w:sz w:val="28"/>
          <w:szCs w:val="28"/>
        </w:rPr>
        <w:t xml:space="preserve"> у свиней?</w:t>
      </w:r>
    </w:p>
    <w:p w:rsidR="00CA6F65" w:rsidRPr="00DF0C99" w:rsidRDefault="00CA6F65" w:rsidP="00CA6F6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13 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End"/>
      <w:r w:rsidRPr="00DF0C99">
        <w:rPr>
          <w:rFonts w:ascii="Times New Roman" w:hAnsi="Times New Roman" w:cs="Times New Roman"/>
          <w:sz w:val="28"/>
          <w:szCs w:val="28"/>
          <w:lang w:val="en-US"/>
        </w:rPr>
        <w:t>uncta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sz w:val="28"/>
          <w:szCs w:val="28"/>
          <w:lang w:val="en-US"/>
        </w:rPr>
        <w:t>optima</w:t>
      </w:r>
      <w:r w:rsidRPr="00DF0C99">
        <w:rPr>
          <w:rFonts w:ascii="Times New Roman" w:hAnsi="Times New Roman" w:cs="Times New Roman"/>
          <w:sz w:val="28"/>
          <w:szCs w:val="28"/>
        </w:rPr>
        <w:t xml:space="preserve"> у лошади?</w:t>
      </w:r>
    </w:p>
    <w:p w:rsidR="00CA6F65" w:rsidRPr="00DF0C99" w:rsidRDefault="00CA6F65" w:rsidP="00CA6F6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14 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End"/>
      <w:r w:rsidRPr="00DF0C99">
        <w:rPr>
          <w:rFonts w:ascii="Times New Roman" w:hAnsi="Times New Roman" w:cs="Times New Roman"/>
          <w:sz w:val="28"/>
          <w:szCs w:val="28"/>
          <w:lang w:val="en-US"/>
        </w:rPr>
        <w:t>uncta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sz w:val="28"/>
          <w:szCs w:val="28"/>
          <w:lang w:val="en-US"/>
        </w:rPr>
        <w:t>optima</w:t>
      </w:r>
      <w:r w:rsidRPr="00DF0C99">
        <w:rPr>
          <w:rFonts w:ascii="Times New Roman" w:hAnsi="Times New Roman" w:cs="Times New Roman"/>
          <w:sz w:val="28"/>
          <w:szCs w:val="28"/>
        </w:rPr>
        <w:t xml:space="preserve"> у собак?</w:t>
      </w:r>
    </w:p>
    <w:p w:rsidR="00CA6F65" w:rsidRPr="00DF0C99" w:rsidRDefault="00CA6F65" w:rsidP="00CA6F6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изменения тонов сердца вызнаете?</w:t>
      </w:r>
    </w:p>
    <w:p w:rsidR="00CA6F65" w:rsidRPr="00DF0C99" w:rsidRDefault="00CA6F65" w:rsidP="00CA6F6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16 Что такое шумы сердца?</w:t>
      </w:r>
    </w:p>
    <w:p w:rsidR="00CA6F65" w:rsidRPr="00DF0C99" w:rsidRDefault="00CA6F65" w:rsidP="00CA6F6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шумы сердца вызнаете?</w:t>
      </w:r>
    </w:p>
    <w:p w:rsidR="00CB4632" w:rsidRDefault="00337487"/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b/>
          <w:sz w:val="28"/>
          <w:szCs w:val="28"/>
        </w:rPr>
        <w:t>Исследование грудной клетки.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Научиться определять частоту, тип, ритм, силу дыхательных движений у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разных видов животных, характер отдышки,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перкуторные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границы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легких, освоить аускультацию легких.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Осмотр и пальпация грудной клетки.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Исследование отдышки.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 Перкуссия легких.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 Аускультация легких.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76-93;</w:t>
      </w:r>
    </w:p>
    <w:p w:rsidR="00CA6F65" w:rsidRPr="00DF0C99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 оценить форму и подвижность грудной клетки?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 определяют частоту дыхательных движений?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 определяют тип дыхания?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 определяют ритм дыхательных движений?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нарушения ритма дыхательных движений вы знаете?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 определяют силу (глубину) дыхательных движений?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айте определение отдышки, классификация.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акую перкуссию применяют при исследовании легких?</w:t>
      </w:r>
    </w:p>
    <w:p w:rsidR="00CA6F65" w:rsidRPr="00DF0C99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граница легких у лошади?</w:t>
      </w:r>
    </w:p>
    <w:p w:rsidR="00CA6F65" w:rsidRPr="00DF0C99" w:rsidRDefault="00CA6F65" w:rsidP="00CA6F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граница легких у крупного рогатого скота?</w:t>
      </w:r>
    </w:p>
    <w:p w:rsidR="00CA6F65" w:rsidRPr="00DF0C99" w:rsidRDefault="00CA6F65" w:rsidP="00CA6F6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граница легких у свиньи?</w:t>
      </w:r>
    </w:p>
    <w:p w:rsidR="00CA6F65" w:rsidRPr="00DF0C99" w:rsidRDefault="00CA6F65" w:rsidP="00CA6F6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граница легких у собаки?</w:t>
      </w:r>
    </w:p>
    <w:p w:rsidR="00CA6F65" w:rsidRPr="00DF0C99" w:rsidRDefault="00CA6F65" w:rsidP="00CA6F6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акие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перкуторные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звуки различают при перкуссии легких? </w:t>
      </w:r>
    </w:p>
    <w:p w:rsidR="00CA6F65" w:rsidRPr="00DF0C99" w:rsidRDefault="00CA6F65" w:rsidP="00CA6F6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14 Методика аускультации легких и плевры животных.</w:t>
      </w:r>
    </w:p>
    <w:p w:rsidR="00CA6F65" w:rsidRPr="00DF0C99" w:rsidRDefault="00CA6F65" w:rsidP="00CA6F6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акие основные дыхательные шумы вы знаете? </w:t>
      </w:r>
    </w:p>
    <w:p w:rsidR="00CA6F65" w:rsidRPr="00DF0C99" w:rsidRDefault="00CA6F65" w:rsidP="00CA6F6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побочные (дополнительные) шумы вы знаете?</w:t>
      </w:r>
    </w:p>
    <w:p w:rsidR="00CA6F65" w:rsidRPr="005927E5" w:rsidRDefault="00CA6F65" w:rsidP="00CA6F65">
      <w:pPr>
        <w:ind w:firstLine="600"/>
        <w:rPr>
          <w:b/>
        </w:rPr>
      </w:pPr>
    </w:p>
    <w:p w:rsidR="00CA6F65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7 </w:t>
      </w:r>
      <w:r w:rsidRPr="00F72482">
        <w:rPr>
          <w:rFonts w:ascii="Times New Roman" w:hAnsi="Times New Roman" w:cs="Times New Roman"/>
          <w:b/>
          <w:sz w:val="28"/>
          <w:szCs w:val="28"/>
        </w:rPr>
        <w:t xml:space="preserve">Исследование преджелудков и сычуга у жвачных. 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Цель: Освоить методы клинического исследования преджелудков и сычуга у жвачных.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 Исследование рубца.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Исследование.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 Исследование книжки.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 Исследование сычуга.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Литература: 3, с. 110-115;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рубца?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сетки?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книжки?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сычуга?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составляющие осмотра рубца?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акое число сокращений рубца у крупного рогатого скота, коз, овец?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показатели определяют при пальпации рубца?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 Методика перкуссии рубца?</w:t>
      </w:r>
    </w:p>
    <w:p w:rsidR="00CA6F65" w:rsidRPr="00F72482" w:rsidRDefault="00CA6F65" w:rsidP="00CA6F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методы применяют при аускультации рубца? 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акой прибор используют при исследовании моторной функции рубца?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 называется графическое изображение сокращений рубца?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рубца?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сетки?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книжки?</w:t>
      </w:r>
    </w:p>
    <w:p w:rsidR="00CA6F65" w:rsidRPr="00F72482" w:rsidRDefault="00CA6F65" w:rsidP="00CA6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сычуга?</w:t>
      </w:r>
    </w:p>
    <w:p w:rsidR="00CA6F65" w:rsidRDefault="00CA6F65"/>
    <w:p w:rsidR="00CA6F65" w:rsidRDefault="00CA6F65"/>
    <w:p w:rsidR="00CA6F65" w:rsidRDefault="00CA6F65">
      <w:pPr>
        <w:rPr>
          <w:rFonts w:ascii="Times New Roman" w:hAnsi="Times New Roman" w:cs="Times New Roman"/>
          <w:sz w:val="28"/>
          <w:szCs w:val="28"/>
        </w:rPr>
      </w:pPr>
      <w:r w:rsidRPr="00CA6F65">
        <w:rPr>
          <w:rFonts w:ascii="Times New Roman" w:hAnsi="Times New Roman" w:cs="Times New Roman"/>
          <w:sz w:val="28"/>
          <w:szCs w:val="28"/>
        </w:rPr>
        <w:t>Тема 8</w:t>
      </w:r>
      <w:proofErr w:type="gramStart"/>
      <w:r w:rsidRPr="00CA6F6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A6F65">
        <w:rPr>
          <w:rFonts w:ascii="Times New Roman" w:hAnsi="Times New Roman" w:cs="Times New Roman"/>
          <w:sz w:val="28"/>
          <w:szCs w:val="28"/>
        </w:rPr>
        <w:t xml:space="preserve"> Исследование кишечника. Акт дефекации</w:t>
      </w:r>
    </w:p>
    <w:p w:rsidR="00CA6F65" w:rsidRDefault="00CA6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изучить методику исследования акта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исследование кишечника</w:t>
      </w:r>
    </w:p>
    <w:p w:rsidR="00CA6F65" w:rsidRDefault="00CA6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CA6F65" w:rsidRDefault="00CA6F65" w:rsidP="00CA6F6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кишечника</w:t>
      </w:r>
    </w:p>
    <w:p w:rsidR="00CA6F65" w:rsidRDefault="00CA6F65" w:rsidP="00CA6F6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Исследование акта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дефикации</w:t>
      </w:r>
      <w:proofErr w:type="spellEnd"/>
    </w:p>
    <w:p w:rsidR="00CA6F65" w:rsidRDefault="00CA6F65" w:rsidP="00CA6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2 с. 125-185</w:t>
      </w:r>
    </w:p>
    <w:p w:rsidR="00CA6F65" w:rsidRDefault="00CA6F65" w:rsidP="00CA6F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A6F65" w:rsidRDefault="00CA6F65" w:rsidP="00CA6F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проводить исследование кишечника?</w:t>
      </w:r>
    </w:p>
    <w:p w:rsidR="00CA6F65" w:rsidRDefault="00CA6F65" w:rsidP="00CA6F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проводить исследование акта дефекации?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9A1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559A1">
        <w:rPr>
          <w:rFonts w:ascii="Times New Roman" w:hAnsi="Times New Roman" w:cs="Times New Roman"/>
        </w:rPr>
        <w:t xml:space="preserve"> </w:t>
      </w:r>
      <w:r w:rsidRPr="00D559A1">
        <w:rPr>
          <w:rFonts w:ascii="Times New Roman" w:hAnsi="Times New Roman" w:cs="Times New Roman"/>
          <w:b/>
          <w:sz w:val="28"/>
          <w:szCs w:val="28"/>
        </w:rPr>
        <w:t>Морфологические исследования крови.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Цель: Освоить методику подсчета эритроцитов и лейкоцитов.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 xml:space="preserve">       1 </w:t>
      </w:r>
      <w:r w:rsidRPr="00D559A1">
        <w:rPr>
          <w:rStyle w:val="a4"/>
          <w:rFonts w:ascii="Times New Roman" w:hAnsi="Times New Roman" w:cs="Times New Roman"/>
          <w:b w:val="0"/>
          <w:sz w:val="28"/>
          <w:szCs w:val="28"/>
        </w:rPr>
        <w:t>Исследование морфологического состава крови.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2 Подсчет эритроцитов.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3 Подсчет лейкоцитов.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Литература: 3, с. 195-202;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559A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59A1">
        <w:rPr>
          <w:rFonts w:ascii="Times New Roman" w:hAnsi="Times New Roman" w:cs="Times New Roman"/>
          <w:sz w:val="28"/>
          <w:szCs w:val="28"/>
        </w:rPr>
        <w:t>акие счетные камеры применяют для подсчета форменных элементов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 xml:space="preserve">  крови у животных.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559A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59A1">
        <w:rPr>
          <w:rFonts w:ascii="Times New Roman" w:hAnsi="Times New Roman" w:cs="Times New Roman"/>
          <w:sz w:val="28"/>
          <w:szCs w:val="28"/>
        </w:rPr>
        <w:t>акие разбавители используют для определения количества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 xml:space="preserve">  эритроцитов?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559A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59A1">
        <w:rPr>
          <w:rFonts w:ascii="Times New Roman" w:hAnsi="Times New Roman" w:cs="Times New Roman"/>
          <w:sz w:val="28"/>
          <w:szCs w:val="28"/>
        </w:rPr>
        <w:t>акие разбавители используют для определения количества лейкоцитов?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559A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59A1">
        <w:rPr>
          <w:rFonts w:ascii="Times New Roman" w:hAnsi="Times New Roman" w:cs="Times New Roman"/>
          <w:sz w:val="28"/>
          <w:szCs w:val="28"/>
        </w:rPr>
        <w:t>акое количество эритроцитов у разных видов животных?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559A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59A1">
        <w:rPr>
          <w:rFonts w:ascii="Times New Roman" w:hAnsi="Times New Roman" w:cs="Times New Roman"/>
          <w:sz w:val="28"/>
          <w:szCs w:val="28"/>
        </w:rPr>
        <w:t>акое количество лейкоцитов у разных видов животных?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559A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59A1">
        <w:rPr>
          <w:rFonts w:ascii="Times New Roman" w:hAnsi="Times New Roman" w:cs="Times New Roman"/>
          <w:sz w:val="28"/>
          <w:szCs w:val="28"/>
        </w:rPr>
        <w:t>акие методы подсчета эритроцитов и лейкоцитов вы знаете?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7 Методика подсчета эритроцитов.</w:t>
      </w:r>
    </w:p>
    <w:p w:rsidR="00D559A1" w:rsidRPr="00D559A1" w:rsidRDefault="00D559A1" w:rsidP="00D559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59A1">
        <w:rPr>
          <w:rFonts w:ascii="Times New Roman" w:hAnsi="Times New Roman" w:cs="Times New Roman"/>
          <w:sz w:val="28"/>
          <w:szCs w:val="28"/>
        </w:rPr>
        <w:t>8 Методика подсчета лейкоцитов.</w:t>
      </w:r>
    </w:p>
    <w:p w:rsidR="00D559A1" w:rsidRPr="00D559A1" w:rsidRDefault="00D559A1" w:rsidP="00D559A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559A1" w:rsidRPr="00E44942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942">
        <w:rPr>
          <w:rFonts w:ascii="Times New Roman" w:hAnsi="Times New Roman" w:cs="Times New Roman"/>
          <w:b/>
          <w:sz w:val="28"/>
          <w:szCs w:val="28"/>
        </w:rPr>
        <w:t xml:space="preserve">Тема: 10 Взятие и консервирование крови для </w:t>
      </w:r>
      <w:proofErr w:type="gramStart"/>
      <w:r w:rsidRPr="00E44942">
        <w:rPr>
          <w:rFonts w:ascii="Times New Roman" w:hAnsi="Times New Roman" w:cs="Times New Roman"/>
          <w:b/>
          <w:sz w:val="28"/>
          <w:szCs w:val="28"/>
        </w:rPr>
        <w:t>лабораторных</w:t>
      </w:r>
      <w:proofErr w:type="gramEnd"/>
    </w:p>
    <w:p w:rsidR="00D559A1" w:rsidRPr="00E44942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942">
        <w:rPr>
          <w:rFonts w:ascii="Times New Roman" w:hAnsi="Times New Roman" w:cs="Times New Roman"/>
          <w:b/>
          <w:sz w:val="28"/>
          <w:szCs w:val="28"/>
        </w:rPr>
        <w:t xml:space="preserve">                исследований.</w:t>
      </w:r>
    </w:p>
    <w:p w:rsidR="00D559A1" w:rsidRPr="00E44942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Цель: Освоить технику взятия крови.</w:t>
      </w:r>
    </w:p>
    <w:p w:rsidR="00D559A1" w:rsidRPr="00E44942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 Взятие крови у крупных животных.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 Взятие крови у мелких животных.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3 Взятие крови у 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.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4 Взятие крови у птицы.</w:t>
      </w:r>
    </w:p>
    <w:p w:rsidR="00D559A1" w:rsidRPr="00E44942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Литература: 3, с. 189-190;</w:t>
      </w:r>
    </w:p>
    <w:p w:rsidR="00D559A1" w:rsidRPr="00E44942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небольшое количество крови у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пушных зверей, кур, мышей? 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з каких кровеносных сосудов получают большое количество крови у 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жвачных, лошадей, коз, овец?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свиней?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собак?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пушных зверей?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кроликов?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морских свинок?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кур?</w:t>
      </w:r>
    </w:p>
    <w:p w:rsidR="00D559A1" w:rsidRPr="00E44942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рыб?</w:t>
      </w:r>
    </w:p>
    <w:p w:rsidR="00D559A1" w:rsidRPr="00E44942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иглы используют для получения крови?</w:t>
      </w:r>
    </w:p>
    <w:p w:rsidR="00D559A1" w:rsidRPr="00E44942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11 Как сохраняют кровь для пат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сследований?</w:t>
      </w:r>
    </w:p>
    <w:p w:rsidR="00CA6F65" w:rsidRDefault="00CA6F65" w:rsidP="00D559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9A1" w:rsidRDefault="00D559A1" w:rsidP="00D559A1">
      <w:pPr>
        <w:pStyle w:val="a5"/>
        <w:spacing w:after="0"/>
        <w:ind w:left="0" w:firstLineChars="85" w:firstLine="239"/>
        <w:jc w:val="both"/>
        <w:rPr>
          <w:b/>
          <w:sz w:val="28"/>
          <w:szCs w:val="28"/>
        </w:rPr>
      </w:pPr>
      <w:r w:rsidRPr="00F72482">
        <w:rPr>
          <w:b/>
          <w:sz w:val="28"/>
          <w:szCs w:val="28"/>
        </w:rPr>
        <w:lastRenderedPageBreak/>
        <w:t xml:space="preserve">Тема: </w:t>
      </w:r>
      <w:r>
        <w:rPr>
          <w:b/>
          <w:sz w:val="28"/>
          <w:szCs w:val="28"/>
        </w:rPr>
        <w:t>11</w:t>
      </w:r>
      <w:r w:rsidRPr="00F724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Исследование почек</w:t>
      </w:r>
    </w:p>
    <w:p w:rsidR="00D559A1" w:rsidRDefault="00D559A1" w:rsidP="00D559A1">
      <w:pPr>
        <w:pStyle w:val="a5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Цель:  научиться исследовать мочеиспускание, почки, мочеточники, мочевой  пузырь и уретру, проводить исследование мочи.</w:t>
      </w:r>
    </w:p>
    <w:p w:rsidR="00D559A1" w:rsidRDefault="00D559A1" w:rsidP="00D559A1">
      <w:pPr>
        <w:pStyle w:val="a5"/>
        <w:tabs>
          <w:tab w:val="left" w:pos="3100"/>
        </w:tabs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План: </w:t>
      </w:r>
      <w:r>
        <w:rPr>
          <w:sz w:val="28"/>
          <w:szCs w:val="28"/>
        </w:rPr>
        <w:tab/>
      </w:r>
    </w:p>
    <w:p w:rsidR="00D559A1" w:rsidRDefault="00D559A1" w:rsidP="00D559A1">
      <w:pPr>
        <w:pStyle w:val="a5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 Исследование мочеиспускания</w:t>
      </w:r>
    </w:p>
    <w:p w:rsidR="00D559A1" w:rsidRDefault="00D559A1" w:rsidP="00D559A1">
      <w:pPr>
        <w:pStyle w:val="a5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  Исследование мочи</w:t>
      </w:r>
    </w:p>
    <w:p w:rsidR="00D559A1" w:rsidRDefault="00D559A1" w:rsidP="00D559A1">
      <w:pPr>
        <w:pStyle w:val="a5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  Исследование мочеточников, мочевого пузыря и уретры</w:t>
      </w:r>
    </w:p>
    <w:p w:rsidR="00D559A1" w:rsidRDefault="00D559A1" w:rsidP="00D559A1">
      <w:pPr>
        <w:pStyle w:val="a5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  Получение мочи и исследование ее физических, химических свойств и осадка</w:t>
      </w:r>
    </w:p>
    <w:p w:rsidR="00D559A1" w:rsidRDefault="00D559A1" w:rsidP="00D559A1">
      <w:pPr>
        <w:pStyle w:val="a5"/>
        <w:spacing w:after="0"/>
        <w:ind w:left="0" w:firstLineChars="85" w:firstLine="238"/>
        <w:jc w:val="both"/>
        <w:rPr>
          <w:sz w:val="28"/>
          <w:szCs w:val="28"/>
        </w:rPr>
      </w:pPr>
    </w:p>
    <w:p w:rsidR="00D559A1" w:rsidRDefault="00D559A1" w:rsidP="00D559A1">
      <w:pPr>
        <w:pStyle w:val="a5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Литература: 1,с. 198-236; 2,с. 289-329; 3,с. 142-173.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Контрольные вопросы: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аковы порядок и методы исследования органов мочевой системы?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мочеиспускания?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почек?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мочеточников?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мочевого пузыря?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уретры?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 Составляющие физического исследования мочи?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 Составляющие химического исследования мочи?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 Составляющие организованного осадка мочи?</w:t>
      </w:r>
    </w:p>
    <w:p w:rsidR="00D559A1" w:rsidRDefault="00D559A1" w:rsidP="00D559A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10 Составляющие неорганизованного осадка мочи?</w:t>
      </w:r>
    </w:p>
    <w:p w:rsidR="00D559A1" w:rsidRDefault="00D559A1" w:rsidP="00D559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559A1" w:rsidRDefault="00D559A1" w:rsidP="00D559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559A1" w:rsidRPr="00B604BB" w:rsidRDefault="00B604BB" w:rsidP="00B604BB">
      <w:pPr>
        <w:rPr>
          <w:rFonts w:ascii="Times New Roman" w:hAnsi="Times New Roman" w:cs="Times New Roman"/>
          <w:sz w:val="28"/>
          <w:szCs w:val="28"/>
        </w:rPr>
      </w:pPr>
      <w:r w:rsidRPr="00B604BB">
        <w:rPr>
          <w:rFonts w:ascii="Times New Roman" w:hAnsi="Times New Roman" w:cs="Times New Roman"/>
          <w:sz w:val="28"/>
          <w:szCs w:val="28"/>
        </w:rPr>
        <w:t>Тема 12</w:t>
      </w:r>
      <w:proofErr w:type="gramStart"/>
      <w:r w:rsidRPr="00B604B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604BB">
        <w:rPr>
          <w:rFonts w:ascii="Times New Roman" w:hAnsi="Times New Roman" w:cs="Times New Roman"/>
          <w:sz w:val="28"/>
          <w:szCs w:val="28"/>
        </w:rPr>
        <w:t xml:space="preserve"> Исследование рефлексов</w:t>
      </w:r>
    </w:p>
    <w:p w:rsidR="00B604BB" w:rsidRPr="00B604BB" w:rsidRDefault="00B604BB" w:rsidP="00B604BB">
      <w:pPr>
        <w:rPr>
          <w:rFonts w:ascii="Times New Roman" w:hAnsi="Times New Roman" w:cs="Times New Roman"/>
          <w:sz w:val="28"/>
          <w:szCs w:val="28"/>
        </w:rPr>
      </w:pPr>
      <w:r w:rsidRPr="00B604BB">
        <w:rPr>
          <w:rFonts w:ascii="Times New Roman" w:hAnsi="Times New Roman" w:cs="Times New Roman"/>
          <w:sz w:val="28"/>
          <w:szCs w:val="28"/>
        </w:rPr>
        <w:t>Цель: изучить исследование рефлексов</w:t>
      </w:r>
    </w:p>
    <w:p w:rsidR="00B604BB" w:rsidRPr="00B604BB" w:rsidRDefault="00B604BB" w:rsidP="00B604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4BB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B604BB" w:rsidRDefault="00B604BB" w:rsidP="00B604B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Исследование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поверхностных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рефлесов</w:t>
      </w:r>
      <w:proofErr w:type="spellEnd"/>
    </w:p>
    <w:p w:rsidR="00B604BB" w:rsidRDefault="00B604BB" w:rsidP="00B604B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вегетативной нервной системы</w:t>
      </w:r>
    </w:p>
    <w:p w:rsidR="00B604BB" w:rsidRDefault="00B604BB" w:rsidP="00B604B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спинномозговой жидкости</w:t>
      </w:r>
    </w:p>
    <w:p w:rsidR="00B604BB" w:rsidRDefault="00B604BB" w:rsidP="00B604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3 с. 152-159</w:t>
      </w:r>
    </w:p>
    <w:p w:rsidR="00B604BB" w:rsidRDefault="00B604BB" w:rsidP="00B604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B604BB" w:rsidRDefault="00B604BB" w:rsidP="00B604B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проводится исследование поверхностных рефлексов?</w:t>
      </w:r>
    </w:p>
    <w:p w:rsidR="00B604BB" w:rsidRDefault="00B604BB" w:rsidP="00B604B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проводить исследование вегетативной нервной системы?</w:t>
      </w:r>
    </w:p>
    <w:p w:rsidR="00B604BB" w:rsidRPr="00B604BB" w:rsidRDefault="00B604BB" w:rsidP="00B604B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проводить исследование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спиномозговой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жидкости?</w:t>
      </w:r>
    </w:p>
    <w:p w:rsidR="00D559A1" w:rsidRPr="00DC2436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>Тема:</w:t>
      </w:r>
      <w:r w:rsidRPr="00DC24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DC24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Диагностика нарушения обмена веществ</w:t>
      </w:r>
    </w:p>
    <w:p w:rsidR="00D559A1" w:rsidRPr="00DC2436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Цель: Освоить методику исследования симптомов 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>нарушении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 минерального</w:t>
      </w:r>
    </w:p>
    <w:p w:rsidR="00D559A1" w:rsidRPr="00DC2436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       обмена.</w:t>
      </w:r>
    </w:p>
    <w:p w:rsidR="00D559A1" w:rsidRPr="00DC2436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lastRenderedPageBreak/>
        <w:t xml:space="preserve">План: 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1 Нарушение </w:t>
      </w:r>
      <w:proofErr w:type="spellStart"/>
      <w:r w:rsidRPr="00DC2436">
        <w:rPr>
          <w:rFonts w:ascii="Times New Roman" w:hAnsi="Times New Roman" w:cs="Times New Roman"/>
          <w:sz w:val="28"/>
          <w:szCs w:val="28"/>
        </w:rPr>
        <w:t>фосфорно-кальцевого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 xml:space="preserve"> обмена.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 Недостаточность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 Недостаточность</w:t>
      </w:r>
    </w:p>
    <w:p w:rsidR="00D559A1" w:rsidRPr="00DC2436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Литература: 1, с. 389-391;</w:t>
      </w:r>
    </w:p>
    <w:p w:rsidR="00D559A1" w:rsidRPr="00DC2436" w:rsidRDefault="00D559A1" w:rsidP="00D5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нарушение </w:t>
      </w:r>
      <w:proofErr w:type="spellStart"/>
      <w:r w:rsidRPr="00DC2436">
        <w:rPr>
          <w:rFonts w:ascii="Times New Roman" w:hAnsi="Times New Roman" w:cs="Times New Roman"/>
          <w:sz w:val="28"/>
          <w:szCs w:val="28"/>
        </w:rPr>
        <w:t>фосфорно-кальцевого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 xml:space="preserve"> обмена?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proofErr w:type="spellStart"/>
      <w:r w:rsidRPr="00DC2436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559A1" w:rsidRPr="00DC2436" w:rsidRDefault="00D559A1" w:rsidP="00D559A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559A1" w:rsidRDefault="00D559A1" w:rsidP="00D559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604BB" w:rsidRDefault="00B604BB" w:rsidP="00D559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604BB" w:rsidRDefault="00B604BB" w:rsidP="00D559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14: Биохимический анализ крови</w:t>
      </w:r>
    </w:p>
    <w:p w:rsidR="00B604BB" w:rsidRDefault="00B604BB" w:rsidP="00D559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методику биохимического анализа крови</w:t>
      </w:r>
    </w:p>
    <w:p w:rsidR="00B604BB" w:rsidRDefault="00B604BB" w:rsidP="00D559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B604BB" w:rsidRDefault="00B604BB" w:rsidP="00B604B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резервной щелочности крови, содержание общего белка и каротина</w:t>
      </w:r>
    </w:p>
    <w:p w:rsidR="00B604BB" w:rsidRDefault="00B604BB" w:rsidP="00B604B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общего кальция, неорганического фосфора и магния</w:t>
      </w:r>
    </w:p>
    <w:p w:rsidR="00B604BB" w:rsidRDefault="00B604BB" w:rsidP="00B604B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содержания билирубина, глюкозы, кетоновых тел</w:t>
      </w:r>
    </w:p>
    <w:p w:rsidR="00B604BB" w:rsidRDefault="00B604BB" w:rsidP="00B604B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активности ферментов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АлАт</w:t>
      </w:r>
      <w:proofErr w:type="spellEnd"/>
    </w:p>
    <w:p w:rsidR="00B604BB" w:rsidRDefault="00B604BB" w:rsidP="00B604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3 с. 225-232</w:t>
      </w:r>
    </w:p>
    <w:p w:rsidR="00B604BB" w:rsidRDefault="00B604BB" w:rsidP="00B604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B604BB" w:rsidRDefault="00B604BB" w:rsidP="00B604B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в крови общий белок и каротин?</w:t>
      </w:r>
    </w:p>
    <w:p w:rsidR="00B604BB" w:rsidRDefault="00B604BB" w:rsidP="00B604B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в крови  кальций?</w:t>
      </w:r>
    </w:p>
    <w:p w:rsidR="00B604BB" w:rsidRDefault="00337487" w:rsidP="00B604B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в крови фосфор и магний?</w:t>
      </w:r>
    </w:p>
    <w:p w:rsidR="00337487" w:rsidRDefault="00337487" w:rsidP="00B604B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в крови билирубин, глюкозу и кетоновые тела?</w:t>
      </w:r>
    </w:p>
    <w:p w:rsidR="00337487" w:rsidRDefault="00337487" w:rsidP="00B604B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активность ферментов?</w:t>
      </w:r>
    </w:p>
    <w:p w:rsidR="00337487" w:rsidRDefault="00337487" w:rsidP="00337487">
      <w:pPr>
        <w:rPr>
          <w:rFonts w:ascii="Times New Roman" w:hAnsi="Times New Roman" w:cs="Times New Roman"/>
          <w:sz w:val="28"/>
          <w:szCs w:val="28"/>
        </w:rPr>
      </w:pPr>
    </w:p>
    <w:p w:rsidR="00337487" w:rsidRDefault="00337487" w:rsidP="003374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15 Клиническое исследование животных раннего возраста</w:t>
      </w:r>
    </w:p>
    <w:p w:rsidR="00337487" w:rsidRPr="00DC2436" w:rsidRDefault="00337487" w:rsidP="003374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Цель: Освоить методику</w:t>
      </w:r>
      <w:r w:rsidRPr="00DC24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2436">
        <w:rPr>
          <w:rFonts w:ascii="Times New Roman" w:hAnsi="Times New Roman" w:cs="Times New Roman"/>
          <w:sz w:val="28"/>
          <w:szCs w:val="28"/>
        </w:rPr>
        <w:t>исследования кожи и опорного аппарата у молодняка.</w:t>
      </w:r>
    </w:p>
    <w:p w:rsidR="00337487" w:rsidRPr="00DC2436" w:rsidRDefault="00337487" w:rsidP="003374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 Исследование кожи.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lastRenderedPageBreak/>
        <w:t>2 Исследование мышечной системы.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 Исследование костной системы.</w:t>
      </w:r>
    </w:p>
    <w:p w:rsidR="00337487" w:rsidRPr="00DC2436" w:rsidRDefault="00337487" w:rsidP="003374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Литература: 1, с. 420-424;</w:t>
      </w:r>
    </w:p>
    <w:p w:rsidR="00337487" w:rsidRPr="00DC2436" w:rsidRDefault="00337487" w:rsidP="003374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кожи у молодняка?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мышечной системы у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молодняка?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костной системы у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молодняка?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 Составляющие исследования кожи.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5 Составляющие исследования мышечной системы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 Составляющие исследования костной системы.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7 Исследование состояния пуповины у разных видов животных.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основополагающие показатели адекватного развития мышечной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системы молодняка.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наиболее демонстративные виды костной патологии выявляют у</w:t>
      </w:r>
    </w:p>
    <w:p w:rsidR="00337487" w:rsidRPr="00DC2436" w:rsidRDefault="00337487" w:rsidP="0033748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молодняка?</w:t>
      </w:r>
    </w:p>
    <w:p w:rsidR="00337487" w:rsidRDefault="00337487" w:rsidP="00337487">
      <w:pPr>
        <w:ind w:firstLine="600"/>
        <w:jc w:val="both"/>
        <w:rPr>
          <w:sz w:val="28"/>
          <w:szCs w:val="28"/>
        </w:rPr>
      </w:pPr>
    </w:p>
    <w:p w:rsidR="00337487" w:rsidRPr="00337487" w:rsidRDefault="00337487" w:rsidP="00337487">
      <w:pPr>
        <w:rPr>
          <w:rFonts w:ascii="Times New Roman" w:hAnsi="Times New Roman" w:cs="Times New Roman"/>
          <w:sz w:val="28"/>
          <w:szCs w:val="28"/>
        </w:rPr>
      </w:pPr>
    </w:p>
    <w:sectPr w:rsidR="00337487" w:rsidRPr="00337487" w:rsidSect="006D1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430D6"/>
    <w:multiLevelType w:val="hybridMultilevel"/>
    <w:tmpl w:val="7D049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D28D0"/>
    <w:multiLevelType w:val="hybridMultilevel"/>
    <w:tmpl w:val="9E2C8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0596B"/>
    <w:multiLevelType w:val="hybridMultilevel"/>
    <w:tmpl w:val="1D7C7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C4BD2"/>
    <w:multiLevelType w:val="hybridMultilevel"/>
    <w:tmpl w:val="1BB8C6C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>
    <w:nsid w:val="44E96D11"/>
    <w:multiLevelType w:val="hybridMultilevel"/>
    <w:tmpl w:val="9DCE517A"/>
    <w:lvl w:ilvl="0" w:tplc="57141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51547"/>
    <w:multiLevelType w:val="hybridMultilevel"/>
    <w:tmpl w:val="24A0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9522C"/>
    <w:multiLevelType w:val="hybridMultilevel"/>
    <w:tmpl w:val="216EC932"/>
    <w:lvl w:ilvl="0" w:tplc="64381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A32734"/>
    <w:multiLevelType w:val="hybridMultilevel"/>
    <w:tmpl w:val="0812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8F2719"/>
    <w:multiLevelType w:val="hybridMultilevel"/>
    <w:tmpl w:val="B6E29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8272C"/>
    <w:multiLevelType w:val="hybridMultilevel"/>
    <w:tmpl w:val="C468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D537B2"/>
    <w:rsid w:val="00182CEE"/>
    <w:rsid w:val="00337487"/>
    <w:rsid w:val="006D126B"/>
    <w:rsid w:val="00B604BB"/>
    <w:rsid w:val="00CA6F65"/>
    <w:rsid w:val="00D537B2"/>
    <w:rsid w:val="00D559A1"/>
    <w:rsid w:val="00E43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7B2"/>
    <w:pPr>
      <w:ind w:left="720"/>
      <w:contextualSpacing/>
    </w:pPr>
  </w:style>
  <w:style w:type="character" w:styleId="a4">
    <w:name w:val="Strong"/>
    <w:basedOn w:val="a0"/>
    <w:uiPriority w:val="22"/>
    <w:qFormat/>
    <w:rsid w:val="00D559A1"/>
    <w:rPr>
      <w:b/>
      <w:bCs/>
    </w:rPr>
  </w:style>
  <w:style w:type="paragraph" w:styleId="a5">
    <w:name w:val="Body Text Indent"/>
    <w:basedOn w:val="a"/>
    <w:link w:val="a6"/>
    <w:rsid w:val="00D559A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559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1</cp:revision>
  <cp:lastPrinted>2017-06-20T04:25:00Z</cp:lastPrinted>
  <dcterms:created xsi:type="dcterms:W3CDTF">2017-06-20T03:28:00Z</dcterms:created>
  <dcterms:modified xsi:type="dcterms:W3CDTF">2017-06-20T04:26:00Z</dcterms:modified>
</cp:coreProperties>
</file>